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4CA897A1" w:rsidR="00147D0A" w:rsidRDefault="00B438B6"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bookmarkStart w:id="0" w:name="_Hlk212020683"/>
      <w:r>
        <w:rPr>
          <w:rFonts w:ascii="Times New Roman" w:eastAsia="Times New Roman" w:hAnsi="Times New Roman" w:cs="Times New Roman"/>
          <w:bCs/>
          <w:sz w:val="28"/>
          <w:szCs w:val="28"/>
        </w:rPr>
        <w:t xml:space="preserve">ОП.05 Информационные технологии в юридической деятельности </w:t>
      </w:r>
    </w:p>
    <w:bookmarkEnd w:id="0"/>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7FE5D8D8" w14:textId="021FBB56" w:rsidR="00B438B6" w:rsidRPr="00B438B6" w:rsidRDefault="00B438B6" w:rsidP="00B438B6">
      <w:pPr>
        <w:tabs>
          <w:tab w:val="left" w:pos="708"/>
        </w:tabs>
        <w:spacing w:after="0" w:line="240" w:lineRule="auto"/>
        <w:jc w:val="center"/>
        <w:rPr>
          <w:rFonts w:ascii="Times New Roman" w:eastAsia="Times New Roman" w:hAnsi="Times New Roman" w:cs="Times New Roman"/>
          <w:b/>
          <w:color w:val="000000"/>
          <w:sz w:val="28"/>
          <w:szCs w:val="28"/>
          <w:lang w:eastAsia="ru-RU"/>
        </w:rPr>
      </w:pPr>
      <w:r w:rsidRPr="00B438B6">
        <w:rPr>
          <w:rFonts w:ascii="Times New Roman" w:eastAsia="Times New Roman" w:hAnsi="Times New Roman" w:cs="Times New Roman"/>
          <w:b/>
          <w:sz w:val="28"/>
          <w:szCs w:val="28"/>
        </w:rPr>
        <w:t>ОП.05 ИНФОРМАЦИОННЫЕ ТЕХНОЛОГИИ В ЮРИДИЧЕСКОЙ ДЕЯТЕЛЬНОСТИ</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DF511F3" w14:textId="338BE910" w:rsidR="00733906" w:rsidRDefault="00733906" w:rsidP="00F4130D">
      <w:pPr>
        <w:spacing w:after="0" w:line="276" w:lineRule="auto"/>
        <w:ind w:firstLine="709"/>
        <w:jc w:val="center"/>
        <w:rPr>
          <w:rFonts w:ascii="Times New Roman" w:hAnsi="Times New Roman" w:cs="Times New Roman"/>
          <w:b/>
          <w:bCs/>
          <w:sz w:val="28"/>
          <w:szCs w:val="28"/>
          <w:lang w:eastAsia="ru-RU"/>
        </w:rPr>
      </w:pPr>
      <w:r w:rsidRPr="00733906">
        <w:rPr>
          <w:rFonts w:ascii="Times New Roman" w:hAnsi="Times New Roman" w:cs="Times New Roman"/>
          <w:b/>
          <w:bCs/>
          <w:sz w:val="28"/>
          <w:szCs w:val="28"/>
          <w:lang w:eastAsia="ru-RU"/>
        </w:rPr>
        <w:lastRenderedPageBreak/>
        <w:t xml:space="preserve">Перечень </w:t>
      </w:r>
      <w:r w:rsidR="00690423">
        <w:rPr>
          <w:rFonts w:ascii="Times New Roman" w:hAnsi="Times New Roman" w:cs="Times New Roman"/>
          <w:b/>
          <w:bCs/>
          <w:sz w:val="28"/>
          <w:szCs w:val="28"/>
          <w:lang w:eastAsia="ru-RU"/>
        </w:rPr>
        <w:t xml:space="preserve">устных (письменных) </w:t>
      </w:r>
      <w:r w:rsidRPr="00733906">
        <w:rPr>
          <w:rFonts w:ascii="Times New Roman" w:hAnsi="Times New Roman" w:cs="Times New Roman"/>
          <w:b/>
          <w:bCs/>
          <w:sz w:val="28"/>
          <w:szCs w:val="28"/>
          <w:lang w:eastAsia="ru-RU"/>
        </w:rPr>
        <w:t>вопросов к дифференцированному зачету</w:t>
      </w:r>
    </w:p>
    <w:p w14:paraId="1978EC26" w14:textId="77777777" w:rsidR="006C2DA4" w:rsidRPr="00733906" w:rsidRDefault="006C2DA4" w:rsidP="00F4130D">
      <w:pPr>
        <w:spacing w:after="0" w:line="276" w:lineRule="auto"/>
        <w:ind w:firstLine="709"/>
        <w:jc w:val="center"/>
        <w:rPr>
          <w:rFonts w:ascii="Times New Roman" w:hAnsi="Times New Roman" w:cs="Times New Roman"/>
          <w:b/>
          <w:bCs/>
          <w:sz w:val="28"/>
          <w:szCs w:val="28"/>
          <w:lang w:eastAsia="ru-RU"/>
        </w:rPr>
      </w:pPr>
    </w:p>
    <w:p w14:paraId="62C2B959" w14:textId="77777777" w:rsidR="00B438B6" w:rsidRPr="00461D7D" w:rsidRDefault="00B438B6" w:rsidP="00461D7D">
      <w:pPr>
        <w:spacing w:after="0" w:line="276" w:lineRule="auto"/>
        <w:ind w:firstLine="709"/>
        <w:jc w:val="both"/>
        <w:rPr>
          <w:rFonts w:ascii="Times New Roman" w:hAnsi="Times New Roman" w:cs="Times New Roman"/>
          <w:sz w:val="28"/>
          <w:szCs w:val="28"/>
        </w:rPr>
      </w:pPr>
      <w:bookmarkStart w:id="1" w:name="_Hlk198721812"/>
      <w:r w:rsidRPr="00461D7D">
        <w:rPr>
          <w:rFonts w:ascii="Times New Roman" w:hAnsi="Times New Roman" w:cs="Times New Roman"/>
          <w:sz w:val="28"/>
          <w:szCs w:val="28"/>
        </w:rPr>
        <w:t xml:space="preserve">1. Понятие правовой информатики </w:t>
      </w:r>
    </w:p>
    <w:p w14:paraId="30ACBB6B"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2. Этапы развития информационных технологий </w:t>
      </w:r>
    </w:p>
    <w:p w14:paraId="7DC3C89C"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3. Информационные системы </w:t>
      </w:r>
    </w:p>
    <w:p w14:paraId="5D8F9BEF"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4. Информационные технологии информационные системы </w:t>
      </w:r>
    </w:p>
    <w:p w14:paraId="56061781"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5. Понятие и структура правовой информации </w:t>
      </w:r>
    </w:p>
    <w:p w14:paraId="72BF89E9"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6. Официальная правовая информация </w:t>
      </w:r>
    </w:p>
    <w:p w14:paraId="4BD0F7EE"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7. Информация индивидуально - правового характера, имеющая юридическое значение </w:t>
      </w:r>
    </w:p>
    <w:p w14:paraId="48EABA0C"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8. Неофициальная правовая информация </w:t>
      </w:r>
    </w:p>
    <w:p w14:paraId="6B4A497C"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9. Условия и порядок вступления в силу федеральных нормативных правовых актов </w:t>
      </w:r>
    </w:p>
    <w:p w14:paraId="2FEBF1C2"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10. Понятие и значение информационных технологий в судебной деятельности </w:t>
      </w:r>
    </w:p>
    <w:p w14:paraId="52F9050E"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11. Основные направления применения современных информационных и коммуникационных технологий в судебной деятельности </w:t>
      </w:r>
    </w:p>
    <w:p w14:paraId="5F981A17"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12. Формирование и размещение информации о деятельности суда в информационно телекоммуникационной сети Интернет на официальном сайте суда </w:t>
      </w:r>
    </w:p>
    <w:p w14:paraId="1B33F259"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13. Понятие «информатизация». </w:t>
      </w:r>
    </w:p>
    <w:p w14:paraId="28696A7C"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14.Основные направления и задачи использования информационных технологий в деятельности судов. </w:t>
      </w:r>
    </w:p>
    <w:p w14:paraId="3EFD7F4D"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15. Состав, функции информационных технологий, возможности их использования в деятельности суда. </w:t>
      </w:r>
    </w:p>
    <w:p w14:paraId="6B77CE69"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16. Нормативное правовое обеспечение в области информатизации деятельности суда </w:t>
      </w:r>
    </w:p>
    <w:p w14:paraId="3A0A2696"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17. Перспективы электронного правосудия в России и программные документы, закрепляющие направления его развития </w:t>
      </w:r>
    </w:p>
    <w:p w14:paraId="1E30B6C7"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18. Развитие идеи и формирование электронного правосудия в зарубежных странах и России. </w:t>
      </w:r>
    </w:p>
    <w:p w14:paraId="4297D8F5"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19. Информатизация судебной деятельности и повышение эффективности реализации права граждан на судебную защиту </w:t>
      </w:r>
    </w:p>
    <w:p w14:paraId="61B269FC"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20. История развития справочно-правовых систем </w:t>
      </w:r>
    </w:p>
    <w:p w14:paraId="4811EBD6"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21. Основные поисковые возможности СПС </w:t>
      </w:r>
    </w:p>
    <w:p w14:paraId="4CA1B3E2"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22. Возможность реализации системы законодательства </w:t>
      </w:r>
    </w:p>
    <w:p w14:paraId="05FF57BD"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23. Особенности поиска социально- правовой информации по тематическому классификатору </w:t>
      </w:r>
    </w:p>
    <w:p w14:paraId="34736C48"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lastRenderedPageBreak/>
        <w:t xml:space="preserve">24. Возможность поиска непосредственно по текстам документов </w:t>
      </w:r>
    </w:p>
    <w:p w14:paraId="6B65ED31"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25. Возможность изучения ретроспективы законодательства. Сравнение редакции </w:t>
      </w:r>
    </w:p>
    <w:p w14:paraId="5784BE88"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26. Родь справочно-правовых систем в юридической деятельности. </w:t>
      </w:r>
    </w:p>
    <w:p w14:paraId="5DA3887B"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27. Структура единого информационного массива справочно-правовой системы «КонсультантПлюс» </w:t>
      </w:r>
    </w:p>
    <w:p w14:paraId="55491BD7"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28.Основные возможности справочно-правовых систем </w:t>
      </w:r>
    </w:p>
    <w:p w14:paraId="3F3A97C9"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29.Запуск системы и получение справочной информации. в системе «КонсультантПлюс» </w:t>
      </w:r>
    </w:p>
    <w:p w14:paraId="69073CC0"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30. Поиск документов в системе «КонсультантПлюс» </w:t>
      </w:r>
    </w:p>
    <w:p w14:paraId="3954CBD6"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31. Работа с текстом документа в системе «КонсультантПлюс» </w:t>
      </w:r>
    </w:p>
    <w:p w14:paraId="394A1679"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32. Работа со списком документов в системе «КонсультантПлюс» </w:t>
      </w:r>
    </w:p>
    <w:p w14:paraId="23C1F3AF"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33. Аналитические материалы в системе «КонсультантПлюс» </w:t>
      </w:r>
    </w:p>
    <w:p w14:paraId="51F85269"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34.Общие сведения о информационно - справочной правовой системе «Гарант» </w:t>
      </w:r>
    </w:p>
    <w:p w14:paraId="0FA2AA54"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35. Основы работы и особенности интерфейса системы «Гарант» </w:t>
      </w:r>
    </w:p>
    <w:p w14:paraId="689A1F22"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36. Работа со списками документов в информационно - справочной правовой системе «Гарант» </w:t>
      </w:r>
    </w:p>
    <w:p w14:paraId="28334A67" w14:textId="77777777" w:rsidR="00B438B6" w:rsidRP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37. Работа с текстом документа в СПС «Гарант» </w:t>
      </w:r>
    </w:p>
    <w:p w14:paraId="72EA09B5" w14:textId="77777777" w:rsidR="00461D7D" w:rsidRDefault="00B438B6"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 xml:space="preserve">38. Поиск документов СПС «Гарант» </w:t>
      </w:r>
    </w:p>
    <w:p w14:paraId="2247107C" w14:textId="77777777" w:rsidR="00461D7D" w:rsidRDefault="00461D7D" w:rsidP="00461D7D">
      <w:pPr>
        <w:spacing w:after="0" w:line="276" w:lineRule="auto"/>
        <w:ind w:firstLine="709"/>
        <w:jc w:val="both"/>
        <w:rPr>
          <w:rFonts w:ascii="Times New Roman" w:hAnsi="Times New Roman" w:cs="Times New Roman"/>
          <w:sz w:val="28"/>
          <w:szCs w:val="28"/>
        </w:rPr>
      </w:pPr>
    </w:p>
    <w:p w14:paraId="66F0AC26" w14:textId="178346FD" w:rsidR="00461D7D" w:rsidRPr="00461D7D" w:rsidRDefault="00461D7D" w:rsidP="00461D7D">
      <w:pPr>
        <w:spacing w:after="0" w:line="276" w:lineRule="auto"/>
        <w:ind w:firstLine="709"/>
        <w:jc w:val="both"/>
        <w:rPr>
          <w:rFonts w:ascii="Times New Roman" w:hAnsi="Times New Roman" w:cs="Times New Roman"/>
          <w:b/>
          <w:bCs/>
          <w:sz w:val="28"/>
          <w:szCs w:val="28"/>
        </w:rPr>
      </w:pPr>
      <w:r w:rsidRPr="00461D7D">
        <w:rPr>
          <w:rFonts w:ascii="Times New Roman" w:hAnsi="Times New Roman" w:cs="Times New Roman"/>
          <w:b/>
          <w:bCs/>
          <w:sz w:val="28"/>
          <w:szCs w:val="28"/>
        </w:rPr>
        <w:t>Критерии оценки дифференцированного зачета</w:t>
      </w:r>
    </w:p>
    <w:p w14:paraId="7CB7ACB3" w14:textId="43253564" w:rsidR="00461D7D" w:rsidRPr="00461D7D" w:rsidRDefault="00461D7D"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Оценка «5» - «отлично» выставляется обучающемуся, если демонстрируются</w:t>
      </w:r>
      <w:r>
        <w:rPr>
          <w:rFonts w:ascii="Times New Roman" w:hAnsi="Times New Roman" w:cs="Times New Roman"/>
          <w:sz w:val="28"/>
          <w:szCs w:val="28"/>
        </w:rPr>
        <w:t xml:space="preserve"> </w:t>
      </w:r>
      <w:r w:rsidRPr="00461D7D">
        <w:rPr>
          <w:rFonts w:ascii="Times New Roman" w:hAnsi="Times New Roman" w:cs="Times New Roman"/>
          <w:sz w:val="28"/>
          <w:szCs w:val="28"/>
        </w:rPr>
        <w:t>всестороннее, систематическое и глубокое знание учебного программного материала,</w:t>
      </w:r>
      <w:r>
        <w:rPr>
          <w:rFonts w:ascii="Times New Roman" w:hAnsi="Times New Roman" w:cs="Times New Roman"/>
          <w:sz w:val="28"/>
          <w:szCs w:val="28"/>
        </w:rPr>
        <w:t xml:space="preserve"> </w:t>
      </w:r>
      <w:r w:rsidRPr="00461D7D">
        <w:rPr>
          <w:rFonts w:ascii="Times New Roman" w:hAnsi="Times New Roman" w:cs="Times New Roman"/>
          <w:sz w:val="28"/>
          <w:szCs w:val="28"/>
        </w:rPr>
        <w:t>самостоятельно выполнивший все предусмотренные программой задания, глубоко</w:t>
      </w:r>
      <w:r>
        <w:rPr>
          <w:rFonts w:ascii="Times New Roman" w:hAnsi="Times New Roman" w:cs="Times New Roman"/>
          <w:sz w:val="28"/>
          <w:szCs w:val="28"/>
        </w:rPr>
        <w:t xml:space="preserve"> </w:t>
      </w:r>
      <w:r w:rsidRPr="00461D7D">
        <w:rPr>
          <w:rFonts w:ascii="Times New Roman" w:hAnsi="Times New Roman" w:cs="Times New Roman"/>
          <w:sz w:val="28"/>
          <w:szCs w:val="28"/>
        </w:rPr>
        <w:t>усвоивший основную и дополнительную литературу, рекомендованную программой,</w:t>
      </w:r>
      <w:r>
        <w:rPr>
          <w:rFonts w:ascii="Times New Roman" w:hAnsi="Times New Roman" w:cs="Times New Roman"/>
          <w:sz w:val="28"/>
          <w:szCs w:val="28"/>
        </w:rPr>
        <w:t xml:space="preserve"> </w:t>
      </w:r>
      <w:r w:rsidRPr="00461D7D">
        <w:rPr>
          <w:rFonts w:ascii="Times New Roman" w:hAnsi="Times New Roman" w:cs="Times New Roman"/>
          <w:sz w:val="28"/>
          <w:szCs w:val="28"/>
        </w:rPr>
        <w:t>активно работавший на практических занятиях, разбирающийся в основных научных</w:t>
      </w:r>
      <w:r>
        <w:rPr>
          <w:rFonts w:ascii="Times New Roman" w:hAnsi="Times New Roman" w:cs="Times New Roman"/>
          <w:sz w:val="28"/>
          <w:szCs w:val="28"/>
        </w:rPr>
        <w:t xml:space="preserve"> </w:t>
      </w:r>
      <w:r w:rsidRPr="00461D7D">
        <w:rPr>
          <w:rFonts w:ascii="Times New Roman" w:hAnsi="Times New Roman" w:cs="Times New Roman"/>
          <w:sz w:val="28"/>
          <w:szCs w:val="28"/>
        </w:rPr>
        <w:t>концепциях по изучаемой дисциплине, проявивший творческие способности и научный</w:t>
      </w:r>
      <w:r>
        <w:rPr>
          <w:rFonts w:ascii="Times New Roman" w:hAnsi="Times New Roman" w:cs="Times New Roman"/>
          <w:sz w:val="28"/>
          <w:szCs w:val="28"/>
        </w:rPr>
        <w:t xml:space="preserve"> </w:t>
      </w:r>
      <w:r w:rsidRPr="00461D7D">
        <w:rPr>
          <w:rFonts w:ascii="Times New Roman" w:hAnsi="Times New Roman" w:cs="Times New Roman"/>
          <w:sz w:val="28"/>
          <w:szCs w:val="28"/>
        </w:rPr>
        <w:t>подход в понимании и изложении учебного программного материма, ответ отличается</w:t>
      </w:r>
      <w:r>
        <w:rPr>
          <w:rFonts w:ascii="Times New Roman" w:hAnsi="Times New Roman" w:cs="Times New Roman"/>
          <w:sz w:val="28"/>
          <w:szCs w:val="28"/>
        </w:rPr>
        <w:t xml:space="preserve"> </w:t>
      </w:r>
      <w:r w:rsidRPr="00461D7D">
        <w:rPr>
          <w:rFonts w:ascii="Times New Roman" w:hAnsi="Times New Roman" w:cs="Times New Roman"/>
          <w:sz w:val="28"/>
          <w:szCs w:val="28"/>
        </w:rPr>
        <w:t>богатством и точностью использованных терминов, материал излагается</w:t>
      </w:r>
      <w:r>
        <w:rPr>
          <w:rFonts w:ascii="Times New Roman" w:hAnsi="Times New Roman" w:cs="Times New Roman"/>
          <w:sz w:val="28"/>
          <w:szCs w:val="28"/>
        </w:rPr>
        <w:t xml:space="preserve"> </w:t>
      </w:r>
      <w:r w:rsidRPr="00461D7D">
        <w:rPr>
          <w:rFonts w:ascii="Times New Roman" w:hAnsi="Times New Roman" w:cs="Times New Roman"/>
          <w:sz w:val="28"/>
          <w:szCs w:val="28"/>
        </w:rPr>
        <w:t>последовательно и логично.</w:t>
      </w:r>
    </w:p>
    <w:p w14:paraId="18C266F4" w14:textId="7E837154" w:rsidR="00461D7D" w:rsidRPr="00461D7D" w:rsidRDefault="00461D7D"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Оценка «4» - «хорошо» выставляется обучающемуся, если демонстрируются достаточно</w:t>
      </w:r>
      <w:r>
        <w:rPr>
          <w:rFonts w:ascii="Times New Roman" w:hAnsi="Times New Roman" w:cs="Times New Roman"/>
          <w:sz w:val="28"/>
          <w:szCs w:val="28"/>
        </w:rPr>
        <w:t xml:space="preserve"> </w:t>
      </w:r>
      <w:r w:rsidRPr="00461D7D">
        <w:rPr>
          <w:rFonts w:ascii="Times New Roman" w:hAnsi="Times New Roman" w:cs="Times New Roman"/>
          <w:sz w:val="28"/>
          <w:szCs w:val="28"/>
        </w:rPr>
        <w:t>полное знание учебно-программного материала, не допускающий в ответе существенных</w:t>
      </w:r>
      <w:r>
        <w:rPr>
          <w:rFonts w:ascii="Times New Roman" w:hAnsi="Times New Roman" w:cs="Times New Roman"/>
          <w:sz w:val="28"/>
          <w:szCs w:val="28"/>
        </w:rPr>
        <w:t xml:space="preserve"> </w:t>
      </w:r>
      <w:r w:rsidRPr="00461D7D">
        <w:rPr>
          <w:rFonts w:ascii="Times New Roman" w:hAnsi="Times New Roman" w:cs="Times New Roman"/>
          <w:sz w:val="28"/>
          <w:szCs w:val="28"/>
        </w:rPr>
        <w:t>неточностей, самостоятельно выполнивший все предусмотренные программой задания,</w:t>
      </w:r>
      <w:r>
        <w:rPr>
          <w:rFonts w:ascii="Times New Roman" w:hAnsi="Times New Roman" w:cs="Times New Roman"/>
          <w:sz w:val="28"/>
          <w:szCs w:val="28"/>
        </w:rPr>
        <w:t xml:space="preserve"> </w:t>
      </w:r>
      <w:r w:rsidRPr="00461D7D">
        <w:rPr>
          <w:rFonts w:ascii="Times New Roman" w:hAnsi="Times New Roman" w:cs="Times New Roman"/>
          <w:sz w:val="28"/>
          <w:szCs w:val="28"/>
        </w:rPr>
        <w:t>усвоивший основную литературу, рекомендованную программой, активно работавший</w:t>
      </w:r>
      <w:r>
        <w:rPr>
          <w:rFonts w:ascii="Times New Roman" w:hAnsi="Times New Roman" w:cs="Times New Roman"/>
          <w:sz w:val="28"/>
          <w:szCs w:val="28"/>
        </w:rPr>
        <w:t xml:space="preserve"> </w:t>
      </w:r>
      <w:r w:rsidRPr="00461D7D">
        <w:rPr>
          <w:rFonts w:ascii="Times New Roman" w:hAnsi="Times New Roman" w:cs="Times New Roman"/>
          <w:sz w:val="28"/>
          <w:szCs w:val="28"/>
        </w:rPr>
        <w:t xml:space="preserve">на практических занятиях, показавший систематический характер знаний по </w:t>
      </w:r>
      <w:r w:rsidRPr="00461D7D">
        <w:rPr>
          <w:rFonts w:ascii="Times New Roman" w:hAnsi="Times New Roman" w:cs="Times New Roman"/>
          <w:sz w:val="28"/>
          <w:szCs w:val="28"/>
        </w:rPr>
        <w:lastRenderedPageBreak/>
        <w:t>дисциплине,</w:t>
      </w:r>
      <w:r>
        <w:rPr>
          <w:rFonts w:ascii="Times New Roman" w:hAnsi="Times New Roman" w:cs="Times New Roman"/>
          <w:sz w:val="28"/>
          <w:szCs w:val="28"/>
        </w:rPr>
        <w:t xml:space="preserve"> </w:t>
      </w:r>
      <w:r w:rsidRPr="00461D7D">
        <w:rPr>
          <w:rFonts w:ascii="Times New Roman" w:hAnsi="Times New Roman" w:cs="Times New Roman"/>
          <w:sz w:val="28"/>
          <w:szCs w:val="28"/>
        </w:rPr>
        <w:t>достаточный для дальнейшей учебы, а также способность к их самостоятельному</w:t>
      </w:r>
      <w:r>
        <w:rPr>
          <w:rFonts w:ascii="Times New Roman" w:hAnsi="Times New Roman" w:cs="Times New Roman"/>
          <w:sz w:val="28"/>
          <w:szCs w:val="28"/>
        </w:rPr>
        <w:t xml:space="preserve"> </w:t>
      </w:r>
      <w:r w:rsidRPr="00461D7D">
        <w:rPr>
          <w:rFonts w:ascii="Times New Roman" w:hAnsi="Times New Roman" w:cs="Times New Roman"/>
          <w:sz w:val="28"/>
          <w:szCs w:val="28"/>
        </w:rPr>
        <w:t>пополнению.</w:t>
      </w:r>
    </w:p>
    <w:p w14:paraId="7C171EE8" w14:textId="1D752C07" w:rsidR="00461D7D" w:rsidRPr="00461D7D" w:rsidRDefault="00461D7D"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Оценка «3» - «удовлетворительно» выставляется обучающемуся, если демонстрируются</w:t>
      </w:r>
      <w:r>
        <w:rPr>
          <w:rFonts w:ascii="Times New Roman" w:hAnsi="Times New Roman" w:cs="Times New Roman"/>
          <w:sz w:val="28"/>
          <w:szCs w:val="28"/>
        </w:rPr>
        <w:t xml:space="preserve"> </w:t>
      </w:r>
      <w:r w:rsidRPr="00461D7D">
        <w:rPr>
          <w:rFonts w:ascii="Times New Roman" w:hAnsi="Times New Roman" w:cs="Times New Roman"/>
          <w:sz w:val="28"/>
          <w:szCs w:val="28"/>
        </w:rPr>
        <w:t>знания основного учебно-программного материала в объёме, необходимом для</w:t>
      </w:r>
      <w:r>
        <w:rPr>
          <w:rFonts w:ascii="Times New Roman" w:hAnsi="Times New Roman" w:cs="Times New Roman"/>
          <w:sz w:val="28"/>
          <w:szCs w:val="28"/>
        </w:rPr>
        <w:t xml:space="preserve"> </w:t>
      </w:r>
      <w:r w:rsidRPr="00461D7D">
        <w:rPr>
          <w:rFonts w:ascii="Times New Roman" w:hAnsi="Times New Roman" w:cs="Times New Roman"/>
          <w:sz w:val="28"/>
          <w:szCs w:val="28"/>
        </w:rPr>
        <w:t>дальнейшей учебы и предстоящей работы по профессии, не отличавшийся активностью</w:t>
      </w:r>
      <w:r>
        <w:rPr>
          <w:rFonts w:ascii="Times New Roman" w:hAnsi="Times New Roman" w:cs="Times New Roman"/>
          <w:sz w:val="28"/>
          <w:szCs w:val="28"/>
        </w:rPr>
        <w:t xml:space="preserve"> </w:t>
      </w:r>
      <w:r w:rsidRPr="00461D7D">
        <w:rPr>
          <w:rFonts w:ascii="Times New Roman" w:hAnsi="Times New Roman" w:cs="Times New Roman"/>
          <w:sz w:val="28"/>
          <w:szCs w:val="28"/>
        </w:rPr>
        <w:t>на практических занятиях, самостоятельно выполнивший основные предусмотренные</w:t>
      </w:r>
      <w:r>
        <w:rPr>
          <w:rFonts w:ascii="Times New Roman" w:hAnsi="Times New Roman" w:cs="Times New Roman"/>
          <w:sz w:val="28"/>
          <w:szCs w:val="28"/>
        </w:rPr>
        <w:t xml:space="preserve"> </w:t>
      </w:r>
      <w:r w:rsidRPr="00461D7D">
        <w:rPr>
          <w:rFonts w:ascii="Times New Roman" w:hAnsi="Times New Roman" w:cs="Times New Roman"/>
          <w:sz w:val="28"/>
          <w:szCs w:val="28"/>
        </w:rPr>
        <w:t>программой задания, однако допустивший погрешности при их выполнении и в ответе на</w:t>
      </w:r>
      <w:r>
        <w:rPr>
          <w:rFonts w:ascii="Times New Roman" w:hAnsi="Times New Roman" w:cs="Times New Roman"/>
          <w:sz w:val="28"/>
          <w:szCs w:val="28"/>
        </w:rPr>
        <w:t xml:space="preserve"> </w:t>
      </w:r>
      <w:r w:rsidRPr="00461D7D">
        <w:rPr>
          <w:rFonts w:ascii="Times New Roman" w:hAnsi="Times New Roman" w:cs="Times New Roman"/>
          <w:sz w:val="28"/>
          <w:szCs w:val="28"/>
        </w:rPr>
        <w:t>экзамене, но обладающий необходимыми знаниями для устранения под руководством</w:t>
      </w:r>
      <w:r>
        <w:rPr>
          <w:rFonts w:ascii="Times New Roman" w:hAnsi="Times New Roman" w:cs="Times New Roman"/>
          <w:sz w:val="28"/>
          <w:szCs w:val="28"/>
        </w:rPr>
        <w:t xml:space="preserve"> </w:t>
      </w:r>
      <w:r w:rsidRPr="00461D7D">
        <w:rPr>
          <w:rFonts w:ascii="Times New Roman" w:hAnsi="Times New Roman" w:cs="Times New Roman"/>
          <w:sz w:val="28"/>
          <w:szCs w:val="28"/>
        </w:rPr>
        <w:t>преподавателя наиболее существенных погрешностей.</w:t>
      </w:r>
    </w:p>
    <w:p w14:paraId="25CAA216" w14:textId="5CB620CB" w:rsidR="00310681" w:rsidRDefault="00461D7D"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Оценка «2» - «неудовлетворительно» выставляется обучающемуся, если</w:t>
      </w:r>
      <w:r>
        <w:rPr>
          <w:rFonts w:ascii="Times New Roman" w:hAnsi="Times New Roman" w:cs="Times New Roman"/>
          <w:sz w:val="28"/>
          <w:szCs w:val="28"/>
        </w:rPr>
        <w:t xml:space="preserve"> </w:t>
      </w:r>
      <w:r w:rsidRPr="00461D7D">
        <w:rPr>
          <w:rFonts w:ascii="Times New Roman" w:hAnsi="Times New Roman" w:cs="Times New Roman"/>
          <w:sz w:val="28"/>
          <w:szCs w:val="28"/>
        </w:rPr>
        <w:t>обнаруживаются пробелы в знаниях или отсутствие знаний по значительной части</w:t>
      </w:r>
      <w:r>
        <w:rPr>
          <w:rFonts w:ascii="Times New Roman" w:hAnsi="Times New Roman" w:cs="Times New Roman"/>
          <w:sz w:val="28"/>
          <w:szCs w:val="28"/>
        </w:rPr>
        <w:t xml:space="preserve"> </w:t>
      </w:r>
      <w:r w:rsidRPr="00461D7D">
        <w:rPr>
          <w:rFonts w:ascii="Times New Roman" w:hAnsi="Times New Roman" w:cs="Times New Roman"/>
          <w:sz w:val="28"/>
          <w:szCs w:val="28"/>
        </w:rPr>
        <w:t>основного учебно-программного материала, не выполнившему самостоятельно</w:t>
      </w:r>
      <w:r>
        <w:rPr>
          <w:rFonts w:ascii="Times New Roman" w:hAnsi="Times New Roman" w:cs="Times New Roman"/>
          <w:sz w:val="28"/>
          <w:szCs w:val="28"/>
        </w:rPr>
        <w:t xml:space="preserve"> </w:t>
      </w:r>
      <w:r w:rsidRPr="00461D7D">
        <w:rPr>
          <w:rFonts w:ascii="Times New Roman" w:hAnsi="Times New Roman" w:cs="Times New Roman"/>
          <w:sz w:val="28"/>
          <w:szCs w:val="28"/>
        </w:rPr>
        <w:t>предусмотренные программой основные задания, допустившему принципиальные</w:t>
      </w:r>
      <w:r>
        <w:rPr>
          <w:rFonts w:ascii="Times New Roman" w:hAnsi="Times New Roman" w:cs="Times New Roman"/>
          <w:sz w:val="28"/>
          <w:szCs w:val="28"/>
        </w:rPr>
        <w:t xml:space="preserve"> </w:t>
      </w:r>
      <w:r w:rsidRPr="00461D7D">
        <w:rPr>
          <w:rFonts w:ascii="Times New Roman" w:hAnsi="Times New Roman" w:cs="Times New Roman"/>
          <w:sz w:val="28"/>
          <w:szCs w:val="28"/>
        </w:rPr>
        <w:t>ошибки в выполнении предусмотренных программой заданий, не отработавшему</w:t>
      </w:r>
      <w:r>
        <w:rPr>
          <w:rFonts w:ascii="Times New Roman" w:hAnsi="Times New Roman" w:cs="Times New Roman"/>
          <w:sz w:val="28"/>
          <w:szCs w:val="28"/>
        </w:rPr>
        <w:t xml:space="preserve"> </w:t>
      </w:r>
      <w:r w:rsidRPr="00461D7D">
        <w:rPr>
          <w:rFonts w:ascii="Times New Roman" w:hAnsi="Times New Roman" w:cs="Times New Roman"/>
          <w:sz w:val="28"/>
          <w:szCs w:val="28"/>
        </w:rPr>
        <w:t>основные практические, семинарские, лабораторные занятия, допускающему</w:t>
      </w:r>
      <w:r>
        <w:rPr>
          <w:rFonts w:ascii="Times New Roman" w:hAnsi="Times New Roman" w:cs="Times New Roman"/>
          <w:sz w:val="28"/>
          <w:szCs w:val="28"/>
        </w:rPr>
        <w:t xml:space="preserve"> </w:t>
      </w:r>
      <w:r w:rsidRPr="00461D7D">
        <w:rPr>
          <w:rFonts w:ascii="Times New Roman" w:hAnsi="Times New Roman" w:cs="Times New Roman"/>
          <w:sz w:val="28"/>
          <w:szCs w:val="28"/>
        </w:rPr>
        <w:t>существенные ошибки при ответе, и который не может продолжить обучение или</w:t>
      </w:r>
      <w:r>
        <w:rPr>
          <w:rFonts w:ascii="Times New Roman" w:hAnsi="Times New Roman" w:cs="Times New Roman"/>
          <w:sz w:val="28"/>
          <w:szCs w:val="28"/>
        </w:rPr>
        <w:t xml:space="preserve"> </w:t>
      </w:r>
      <w:r w:rsidRPr="00461D7D">
        <w:rPr>
          <w:rFonts w:ascii="Times New Roman" w:hAnsi="Times New Roman" w:cs="Times New Roman"/>
          <w:sz w:val="28"/>
          <w:szCs w:val="28"/>
        </w:rPr>
        <w:t>приступить к профессиональной деятельности без дополнительных занятий по</w:t>
      </w:r>
      <w:r>
        <w:rPr>
          <w:rFonts w:ascii="Times New Roman" w:hAnsi="Times New Roman" w:cs="Times New Roman"/>
          <w:sz w:val="28"/>
          <w:szCs w:val="28"/>
        </w:rPr>
        <w:t xml:space="preserve"> </w:t>
      </w:r>
      <w:r w:rsidRPr="00461D7D">
        <w:rPr>
          <w:rFonts w:ascii="Times New Roman" w:hAnsi="Times New Roman" w:cs="Times New Roman"/>
          <w:sz w:val="28"/>
          <w:szCs w:val="28"/>
        </w:rPr>
        <w:t>соответствующей дисциплине.</w:t>
      </w:r>
      <w:r w:rsidR="00310681">
        <w:rPr>
          <w:rFonts w:ascii="Times New Roman" w:hAnsi="Times New Roman" w:cs="Times New Roman"/>
          <w:sz w:val="28"/>
          <w:szCs w:val="28"/>
        </w:rPr>
        <w:br w:type="page"/>
      </w:r>
    </w:p>
    <w:p w14:paraId="50EE8D2F" w14:textId="77777777" w:rsidR="00310681" w:rsidRPr="00310681" w:rsidRDefault="00310681" w:rsidP="00310681">
      <w:pPr>
        <w:widowControl w:val="0"/>
        <w:autoSpaceDE w:val="0"/>
        <w:autoSpaceDN w:val="0"/>
        <w:spacing w:after="0" w:line="276" w:lineRule="auto"/>
        <w:jc w:val="center"/>
        <w:rPr>
          <w:rFonts w:ascii="Times New Roman" w:eastAsia="Times New Roman" w:hAnsi="Times New Roman" w:cs="Times New Roman"/>
          <w:b/>
          <w:sz w:val="28"/>
          <w:szCs w:val="28"/>
        </w:rPr>
      </w:pPr>
      <w:r w:rsidRPr="00310681">
        <w:rPr>
          <w:rFonts w:ascii="Times New Roman" w:eastAsia="Times New Roman" w:hAnsi="Times New Roman" w:cs="Times New Roman"/>
          <w:b/>
          <w:sz w:val="28"/>
          <w:szCs w:val="28"/>
        </w:rPr>
        <w:lastRenderedPageBreak/>
        <w:t>Тестирование</w:t>
      </w:r>
    </w:p>
    <w:p w14:paraId="6AAB2E52" w14:textId="77777777" w:rsidR="00310681" w:rsidRPr="00310681" w:rsidRDefault="00310681" w:rsidP="00310681">
      <w:pPr>
        <w:widowControl w:val="0"/>
        <w:autoSpaceDE w:val="0"/>
        <w:autoSpaceDN w:val="0"/>
        <w:spacing w:after="0" w:line="276" w:lineRule="auto"/>
        <w:jc w:val="center"/>
        <w:rPr>
          <w:rFonts w:ascii="Times New Roman" w:eastAsia="Times New Roman" w:hAnsi="Times New Roman" w:cs="Times New Roman"/>
          <w:b/>
          <w:sz w:val="28"/>
          <w:szCs w:val="28"/>
        </w:rPr>
      </w:pPr>
    </w:p>
    <w:tbl>
      <w:tblPr>
        <w:tblStyle w:val="121"/>
        <w:tblW w:w="0" w:type="auto"/>
        <w:tblLook w:val="04A0" w:firstRow="1" w:lastRow="0" w:firstColumn="1" w:lastColumn="0" w:noHBand="0" w:noVBand="1"/>
      </w:tblPr>
      <w:tblGrid>
        <w:gridCol w:w="9345"/>
      </w:tblGrid>
      <w:tr w:rsidR="00310681" w:rsidRPr="00310681" w14:paraId="6C2975EC" w14:textId="77777777" w:rsidTr="005E0CA3">
        <w:tc>
          <w:tcPr>
            <w:tcW w:w="9356" w:type="dxa"/>
          </w:tcPr>
          <w:p w14:paraId="441CEF5B" w14:textId="77777777" w:rsidR="00310681" w:rsidRPr="00310681" w:rsidRDefault="00310681" w:rsidP="00310681">
            <w:pPr>
              <w:jc w:val="both"/>
              <w:rPr>
                <w:rFonts w:ascii="Times New Roman" w:eastAsia="Calibri" w:hAnsi="Times New Roman" w:cs="Times New Roman"/>
                <w:b/>
                <w:sz w:val="28"/>
                <w:szCs w:val="28"/>
                <w:shd w:val="clear" w:color="auto" w:fill="FFFFFF"/>
              </w:rPr>
            </w:pPr>
            <w:r w:rsidRPr="00310681">
              <w:rPr>
                <w:rFonts w:ascii="Times New Roman" w:eastAsia="Calibri" w:hAnsi="Times New Roman" w:cs="Times New Roman"/>
                <w:b/>
                <w:sz w:val="28"/>
                <w:szCs w:val="28"/>
                <w:shd w:val="clear" w:color="auto" w:fill="FFFFFF"/>
              </w:rPr>
              <w:t>Информационные системы предназначены для ...</w:t>
            </w:r>
          </w:p>
          <w:p w14:paraId="251761A8" w14:textId="77777777" w:rsidR="00310681" w:rsidRPr="00310681" w:rsidRDefault="00310681" w:rsidP="00310681">
            <w:pPr>
              <w:jc w:val="both"/>
              <w:rPr>
                <w:rFonts w:ascii="Times New Roman" w:eastAsia="Calibri" w:hAnsi="Times New Roman" w:cs="Times New Roman"/>
                <w:bCs/>
                <w:sz w:val="28"/>
                <w:szCs w:val="28"/>
                <w:shd w:val="clear" w:color="auto" w:fill="FFFFFF"/>
              </w:rPr>
            </w:pPr>
            <w:r w:rsidRPr="00310681">
              <w:rPr>
                <w:rFonts w:ascii="Times New Roman" w:eastAsia="Calibri" w:hAnsi="Times New Roman" w:cs="Times New Roman"/>
                <w:bCs/>
                <w:sz w:val="28"/>
                <w:szCs w:val="28"/>
                <w:shd w:val="clear" w:color="auto" w:fill="FFFFFF"/>
              </w:rPr>
              <w:t>а) получения, хранения, обработки и выдачи информации</w:t>
            </w:r>
          </w:p>
          <w:p w14:paraId="0D0A3D94" w14:textId="77777777" w:rsidR="00310681" w:rsidRPr="00310681" w:rsidRDefault="00310681" w:rsidP="00310681">
            <w:pPr>
              <w:jc w:val="both"/>
              <w:rPr>
                <w:rFonts w:ascii="Times New Roman" w:eastAsia="Calibri" w:hAnsi="Times New Roman" w:cs="Times New Roman"/>
                <w:bCs/>
                <w:sz w:val="28"/>
                <w:szCs w:val="28"/>
                <w:shd w:val="clear" w:color="auto" w:fill="FFFFFF"/>
              </w:rPr>
            </w:pPr>
            <w:r w:rsidRPr="00310681">
              <w:rPr>
                <w:rFonts w:ascii="Times New Roman" w:eastAsia="Calibri" w:hAnsi="Times New Roman" w:cs="Times New Roman"/>
                <w:bCs/>
                <w:sz w:val="28"/>
                <w:szCs w:val="28"/>
                <w:shd w:val="clear" w:color="auto" w:fill="FFFFFF"/>
              </w:rPr>
              <w:t>б) хранения и полученных данных</w:t>
            </w:r>
          </w:p>
          <w:p w14:paraId="5CE91E8C" w14:textId="77777777" w:rsidR="00310681" w:rsidRPr="00310681" w:rsidRDefault="00310681" w:rsidP="00310681">
            <w:pPr>
              <w:jc w:val="both"/>
              <w:rPr>
                <w:rFonts w:ascii="Times New Roman" w:eastAsia="Calibri" w:hAnsi="Times New Roman" w:cs="Times New Roman"/>
                <w:bCs/>
                <w:sz w:val="28"/>
                <w:szCs w:val="28"/>
                <w:shd w:val="clear" w:color="auto" w:fill="FFFFFF"/>
              </w:rPr>
            </w:pPr>
            <w:r w:rsidRPr="00310681">
              <w:rPr>
                <w:rFonts w:ascii="Times New Roman" w:eastAsia="Calibri" w:hAnsi="Times New Roman" w:cs="Times New Roman"/>
                <w:bCs/>
                <w:sz w:val="28"/>
                <w:szCs w:val="28"/>
                <w:shd w:val="clear" w:color="auto" w:fill="FFFFFF"/>
              </w:rPr>
              <w:t>в) публикации объявлений</w:t>
            </w:r>
          </w:p>
          <w:p w14:paraId="7645BB25" w14:textId="77777777" w:rsidR="00310681" w:rsidRPr="00310681" w:rsidRDefault="00310681" w:rsidP="00310681">
            <w:pPr>
              <w:jc w:val="both"/>
              <w:rPr>
                <w:rFonts w:ascii="Times New Roman" w:eastAsia="Calibri" w:hAnsi="Times New Roman" w:cs="Times New Roman"/>
                <w:b/>
                <w:sz w:val="28"/>
                <w:szCs w:val="28"/>
                <w:shd w:val="clear" w:color="auto" w:fill="FFFFFF"/>
              </w:rPr>
            </w:pPr>
          </w:p>
        </w:tc>
      </w:tr>
      <w:tr w:rsidR="00310681" w:rsidRPr="00310681" w14:paraId="0A5B3C34" w14:textId="77777777" w:rsidTr="005E0CA3">
        <w:tc>
          <w:tcPr>
            <w:tcW w:w="9356" w:type="dxa"/>
          </w:tcPr>
          <w:p w14:paraId="0D9DC5C4" w14:textId="77777777" w:rsidR="00310681" w:rsidRPr="00310681" w:rsidRDefault="00310681" w:rsidP="00310681">
            <w:pPr>
              <w:tabs>
                <w:tab w:val="left" w:pos="610"/>
              </w:tabs>
              <w:jc w:val="both"/>
              <w:rPr>
                <w:rFonts w:ascii="Times New Roman" w:eastAsia="Calibri" w:hAnsi="Times New Roman" w:cs="Times New Roman"/>
                <w:b/>
                <w:sz w:val="28"/>
                <w:szCs w:val="28"/>
                <w:shd w:val="clear" w:color="auto" w:fill="FFFFFF"/>
              </w:rPr>
            </w:pPr>
            <w:r w:rsidRPr="00310681">
              <w:rPr>
                <w:rFonts w:ascii="Times New Roman" w:eastAsia="Calibri" w:hAnsi="Times New Roman" w:cs="Times New Roman"/>
                <w:b/>
                <w:sz w:val="28"/>
                <w:szCs w:val="28"/>
                <w:shd w:val="clear" w:color="auto" w:fill="FFFFFF"/>
              </w:rPr>
              <w:t xml:space="preserve">Вставьте пропущенное слово </w:t>
            </w:r>
          </w:p>
          <w:p w14:paraId="78B89A62" w14:textId="77777777" w:rsidR="00310681" w:rsidRPr="00310681" w:rsidRDefault="00310681" w:rsidP="00310681">
            <w:pPr>
              <w:tabs>
                <w:tab w:val="left" w:pos="610"/>
              </w:tabs>
              <w:jc w:val="both"/>
              <w:rPr>
                <w:rFonts w:ascii="Times New Roman" w:eastAsia="Calibri" w:hAnsi="Times New Roman" w:cs="Times New Roman"/>
                <w:bCs/>
                <w:sz w:val="28"/>
                <w:szCs w:val="28"/>
                <w:shd w:val="clear" w:color="auto" w:fill="FFFFFF"/>
              </w:rPr>
            </w:pPr>
            <w:r w:rsidRPr="00310681">
              <w:rPr>
                <w:rFonts w:ascii="Times New Roman" w:eastAsia="Calibri" w:hAnsi="Times New Roman" w:cs="Times New Roman"/>
                <w:bCs/>
                <w:sz w:val="28"/>
                <w:szCs w:val="28"/>
                <w:shd w:val="clear" w:color="auto" w:fill="FFFFFF"/>
              </w:rPr>
              <w:t>Процессы сбора, производства, распространения, преобразования, поиска, получения, передачи и потребления информации — это ________________ процессы в правовой системе.</w:t>
            </w:r>
          </w:p>
          <w:p w14:paraId="5D07ABEB" w14:textId="77777777" w:rsidR="00310681" w:rsidRPr="00310681" w:rsidRDefault="00310681" w:rsidP="00310681">
            <w:pPr>
              <w:tabs>
                <w:tab w:val="left" w:pos="610"/>
              </w:tabs>
              <w:jc w:val="both"/>
              <w:rPr>
                <w:rFonts w:ascii="Times New Roman" w:eastAsia="Calibri" w:hAnsi="Times New Roman" w:cs="Times New Roman"/>
                <w:b/>
                <w:sz w:val="28"/>
                <w:szCs w:val="28"/>
                <w:shd w:val="clear" w:color="auto" w:fill="FFFFFF"/>
              </w:rPr>
            </w:pPr>
          </w:p>
        </w:tc>
      </w:tr>
      <w:tr w:rsidR="00310681" w:rsidRPr="00310681" w14:paraId="1B72FFD3" w14:textId="77777777" w:rsidTr="005E0CA3">
        <w:tc>
          <w:tcPr>
            <w:tcW w:w="9356" w:type="dxa"/>
          </w:tcPr>
          <w:p w14:paraId="69214498" w14:textId="77777777" w:rsidR="00310681" w:rsidRPr="00310681" w:rsidRDefault="00310681" w:rsidP="00310681">
            <w:pPr>
              <w:tabs>
                <w:tab w:val="left" w:pos="610"/>
              </w:tabs>
              <w:jc w:val="both"/>
              <w:rPr>
                <w:rFonts w:ascii="Times New Roman" w:eastAsia="Calibri" w:hAnsi="Times New Roman" w:cs="Times New Roman"/>
                <w:b/>
                <w:sz w:val="28"/>
                <w:szCs w:val="28"/>
                <w:shd w:val="clear" w:color="auto" w:fill="FFFFFF"/>
              </w:rPr>
            </w:pPr>
            <w:r w:rsidRPr="00310681">
              <w:rPr>
                <w:rFonts w:ascii="Times New Roman" w:eastAsia="Calibri" w:hAnsi="Times New Roman" w:cs="Times New Roman"/>
                <w:b/>
                <w:sz w:val="28"/>
                <w:szCs w:val="28"/>
                <w:shd w:val="clear" w:color="auto" w:fill="FFFFFF"/>
              </w:rPr>
              <w:t xml:space="preserve">Вставьте пропущенное слово </w:t>
            </w:r>
          </w:p>
          <w:p w14:paraId="3C5173C7" w14:textId="77777777" w:rsidR="00310681" w:rsidRPr="00310681" w:rsidRDefault="00310681" w:rsidP="00310681">
            <w:pPr>
              <w:tabs>
                <w:tab w:val="left" w:pos="610"/>
              </w:tabs>
              <w:jc w:val="both"/>
              <w:rPr>
                <w:rFonts w:ascii="Times New Roman" w:eastAsia="Calibri" w:hAnsi="Times New Roman" w:cs="Times New Roman"/>
                <w:bCs/>
                <w:sz w:val="28"/>
                <w:szCs w:val="28"/>
                <w:shd w:val="clear" w:color="auto" w:fill="FFFFFF"/>
              </w:rPr>
            </w:pPr>
            <w:r w:rsidRPr="00310681">
              <w:rPr>
                <w:rFonts w:ascii="Times New Roman" w:eastAsia="Calibri" w:hAnsi="Times New Roman" w:cs="Times New Roman"/>
                <w:bCs/>
                <w:sz w:val="28"/>
                <w:szCs w:val="28"/>
                <w:shd w:val="clear" w:color="auto" w:fill="FFFFFF"/>
              </w:rPr>
              <w:t>Одной из первоочередных задач при построении системы информатизации Минюста России является внедрение системы электронного ________________.</w:t>
            </w:r>
          </w:p>
          <w:p w14:paraId="1BD37D1A" w14:textId="77777777" w:rsidR="00310681" w:rsidRPr="00310681" w:rsidRDefault="00310681" w:rsidP="00310681">
            <w:pPr>
              <w:tabs>
                <w:tab w:val="left" w:pos="610"/>
              </w:tabs>
              <w:jc w:val="both"/>
              <w:rPr>
                <w:rFonts w:ascii="Times New Roman" w:eastAsia="Calibri" w:hAnsi="Times New Roman" w:cs="Times New Roman"/>
                <w:b/>
                <w:sz w:val="28"/>
                <w:szCs w:val="28"/>
                <w:shd w:val="clear" w:color="auto" w:fill="FFFFFF"/>
              </w:rPr>
            </w:pPr>
          </w:p>
        </w:tc>
      </w:tr>
      <w:tr w:rsidR="00310681" w:rsidRPr="00310681" w14:paraId="68E74609" w14:textId="77777777" w:rsidTr="005E0CA3">
        <w:tc>
          <w:tcPr>
            <w:tcW w:w="9356" w:type="dxa"/>
          </w:tcPr>
          <w:p w14:paraId="25CD1007" w14:textId="77777777" w:rsidR="00310681" w:rsidRPr="00310681" w:rsidRDefault="00310681" w:rsidP="00310681">
            <w:pPr>
              <w:tabs>
                <w:tab w:val="left" w:pos="610"/>
              </w:tabs>
              <w:jc w:val="both"/>
              <w:rPr>
                <w:rFonts w:ascii="Times New Roman" w:eastAsia="Calibri" w:hAnsi="Times New Roman" w:cs="Times New Roman"/>
                <w:b/>
                <w:sz w:val="28"/>
                <w:szCs w:val="28"/>
                <w:shd w:val="clear" w:color="auto" w:fill="FFFFFF"/>
              </w:rPr>
            </w:pPr>
            <w:r w:rsidRPr="00310681">
              <w:rPr>
                <w:rFonts w:ascii="Times New Roman" w:eastAsia="Calibri" w:hAnsi="Times New Roman" w:cs="Times New Roman"/>
                <w:b/>
                <w:sz w:val="28"/>
                <w:szCs w:val="28"/>
                <w:shd w:val="clear" w:color="auto" w:fill="FFFFFF"/>
              </w:rPr>
              <w:t>Вставьте пропущенное слово</w:t>
            </w:r>
          </w:p>
          <w:p w14:paraId="46ECB63B" w14:textId="77777777" w:rsidR="00310681" w:rsidRPr="00310681" w:rsidRDefault="00310681" w:rsidP="00310681">
            <w:pPr>
              <w:tabs>
                <w:tab w:val="left" w:pos="610"/>
              </w:tabs>
              <w:jc w:val="both"/>
              <w:rPr>
                <w:rFonts w:ascii="Times New Roman" w:eastAsia="Calibri" w:hAnsi="Times New Roman" w:cs="Times New Roman"/>
                <w:bCs/>
                <w:sz w:val="28"/>
                <w:szCs w:val="28"/>
                <w:shd w:val="clear" w:color="auto" w:fill="FFFFFF"/>
              </w:rPr>
            </w:pPr>
            <w:r w:rsidRPr="00310681">
              <w:rPr>
                <w:rFonts w:ascii="Times New Roman" w:eastAsia="Calibri" w:hAnsi="Times New Roman" w:cs="Times New Roman"/>
                <w:bCs/>
                <w:sz w:val="28"/>
                <w:szCs w:val="28"/>
                <w:shd w:val="clear" w:color="auto" w:fill="FFFFFF"/>
              </w:rPr>
              <w:t>В справочно-правовой системе «Гарант» поиск документов осуществляется через раздел «________________ решений».</w:t>
            </w:r>
          </w:p>
          <w:p w14:paraId="0217DF89" w14:textId="77777777" w:rsidR="00310681" w:rsidRPr="00310681" w:rsidRDefault="00310681" w:rsidP="00310681">
            <w:pPr>
              <w:tabs>
                <w:tab w:val="left" w:pos="610"/>
              </w:tabs>
              <w:jc w:val="both"/>
              <w:rPr>
                <w:rFonts w:ascii="Times New Roman" w:eastAsia="Calibri" w:hAnsi="Times New Roman" w:cs="Times New Roman"/>
                <w:b/>
                <w:sz w:val="28"/>
                <w:szCs w:val="28"/>
                <w:shd w:val="clear" w:color="auto" w:fill="FFFFFF"/>
              </w:rPr>
            </w:pPr>
          </w:p>
        </w:tc>
      </w:tr>
      <w:tr w:rsidR="00310681" w:rsidRPr="00310681" w14:paraId="589E35DA" w14:textId="77777777" w:rsidTr="005E0CA3">
        <w:tc>
          <w:tcPr>
            <w:tcW w:w="9356" w:type="dxa"/>
          </w:tcPr>
          <w:p w14:paraId="0B76BB1D" w14:textId="77777777" w:rsidR="00310681" w:rsidRPr="00310681" w:rsidRDefault="00310681" w:rsidP="00310681">
            <w:pPr>
              <w:jc w:val="both"/>
              <w:rPr>
                <w:rFonts w:ascii="Times New Roman" w:eastAsia="Times New Roman" w:hAnsi="Times New Roman" w:cs="Times New Roman"/>
                <w:b/>
                <w:bCs/>
                <w:spacing w:val="-2"/>
                <w:sz w:val="28"/>
                <w:szCs w:val="28"/>
              </w:rPr>
            </w:pPr>
            <w:r w:rsidRPr="00310681">
              <w:rPr>
                <w:rFonts w:ascii="Times New Roman" w:eastAsia="Times New Roman" w:hAnsi="Times New Roman" w:cs="Times New Roman"/>
                <w:b/>
                <w:bCs/>
                <w:spacing w:val="-2"/>
                <w:sz w:val="28"/>
                <w:szCs w:val="28"/>
              </w:rPr>
              <w:t>Систему, способную изменять свое состояние или окружающую ее среду, называют:</w:t>
            </w:r>
          </w:p>
          <w:p w14:paraId="64F50AF8" w14:textId="77777777" w:rsidR="00310681" w:rsidRPr="00310681" w:rsidRDefault="00310681" w:rsidP="00310681">
            <w:pPr>
              <w:jc w:val="both"/>
              <w:rPr>
                <w:rFonts w:ascii="Times New Roman" w:eastAsia="Times New Roman" w:hAnsi="Times New Roman" w:cs="Times New Roman"/>
                <w:spacing w:val="-2"/>
                <w:sz w:val="28"/>
                <w:szCs w:val="28"/>
              </w:rPr>
            </w:pPr>
            <w:r w:rsidRPr="00310681">
              <w:rPr>
                <w:rFonts w:ascii="Times New Roman" w:eastAsia="Times New Roman" w:hAnsi="Times New Roman" w:cs="Times New Roman"/>
                <w:spacing w:val="-2"/>
                <w:sz w:val="28"/>
                <w:szCs w:val="28"/>
              </w:rPr>
              <w:t>а) закрытой</w:t>
            </w:r>
          </w:p>
          <w:p w14:paraId="27B2B838" w14:textId="77777777" w:rsidR="00310681" w:rsidRPr="00310681" w:rsidRDefault="00310681" w:rsidP="00310681">
            <w:pPr>
              <w:jc w:val="both"/>
              <w:rPr>
                <w:rFonts w:ascii="Times New Roman" w:eastAsia="Times New Roman" w:hAnsi="Times New Roman" w:cs="Times New Roman"/>
                <w:spacing w:val="-2"/>
                <w:sz w:val="28"/>
                <w:szCs w:val="28"/>
              </w:rPr>
            </w:pPr>
            <w:r w:rsidRPr="00310681">
              <w:rPr>
                <w:rFonts w:ascii="Times New Roman" w:eastAsia="Times New Roman" w:hAnsi="Times New Roman" w:cs="Times New Roman"/>
                <w:spacing w:val="-2"/>
                <w:sz w:val="28"/>
                <w:szCs w:val="28"/>
              </w:rPr>
              <w:t>б) адаптивной</w:t>
            </w:r>
          </w:p>
          <w:p w14:paraId="0E51F3F2" w14:textId="77777777" w:rsidR="00310681" w:rsidRPr="00310681" w:rsidRDefault="00310681" w:rsidP="00310681">
            <w:pPr>
              <w:jc w:val="both"/>
              <w:rPr>
                <w:rFonts w:ascii="Times New Roman" w:eastAsia="Times New Roman" w:hAnsi="Times New Roman" w:cs="Times New Roman"/>
                <w:spacing w:val="-2"/>
                <w:sz w:val="28"/>
                <w:szCs w:val="28"/>
              </w:rPr>
            </w:pPr>
            <w:r w:rsidRPr="00310681">
              <w:rPr>
                <w:rFonts w:ascii="Times New Roman" w:eastAsia="Times New Roman" w:hAnsi="Times New Roman" w:cs="Times New Roman"/>
                <w:spacing w:val="-2"/>
                <w:sz w:val="28"/>
                <w:szCs w:val="28"/>
              </w:rPr>
              <w:t>в) изолированной</w:t>
            </w:r>
          </w:p>
          <w:p w14:paraId="790835D8" w14:textId="77777777" w:rsidR="00310681" w:rsidRPr="00310681" w:rsidRDefault="00310681" w:rsidP="00310681">
            <w:pPr>
              <w:jc w:val="both"/>
              <w:rPr>
                <w:rFonts w:ascii="Times New Roman" w:eastAsia="Times New Roman" w:hAnsi="Times New Roman" w:cs="Times New Roman"/>
                <w:spacing w:val="-2"/>
                <w:sz w:val="28"/>
                <w:szCs w:val="28"/>
              </w:rPr>
            </w:pPr>
            <w:r w:rsidRPr="00310681">
              <w:rPr>
                <w:rFonts w:ascii="Times New Roman" w:eastAsia="Times New Roman" w:hAnsi="Times New Roman" w:cs="Times New Roman"/>
                <w:spacing w:val="-2"/>
                <w:sz w:val="28"/>
                <w:szCs w:val="28"/>
              </w:rPr>
              <w:t>г) открытой</w:t>
            </w:r>
          </w:p>
          <w:p w14:paraId="4B06A2BE" w14:textId="77777777" w:rsidR="00310681" w:rsidRPr="00310681" w:rsidRDefault="00310681" w:rsidP="00310681">
            <w:pPr>
              <w:jc w:val="both"/>
              <w:rPr>
                <w:rFonts w:ascii="Times New Roman" w:eastAsia="Times New Roman" w:hAnsi="Times New Roman" w:cs="Times New Roman"/>
                <w:spacing w:val="-2"/>
                <w:sz w:val="28"/>
                <w:szCs w:val="28"/>
              </w:rPr>
            </w:pPr>
          </w:p>
        </w:tc>
      </w:tr>
      <w:tr w:rsidR="00310681" w:rsidRPr="00310681" w14:paraId="434CFF15" w14:textId="77777777" w:rsidTr="005E0CA3">
        <w:tc>
          <w:tcPr>
            <w:tcW w:w="9356" w:type="dxa"/>
          </w:tcPr>
          <w:p w14:paraId="4884DC70" w14:textId="77777777" w:rsidR="00310681" w:rsidRPr="00310681" w:rsidRDefault="00310681" w:rsidP="00310681">
            <w:pPr>
              <w:jc w:val="both"/>
              <w:rPr>
                <w:rFonts w:ascii="Times New Roman" w:eastAsia="Times New Roman" w:hAnsi="Times New Roman" w:cs="Times New Roman"/>
                <w:b/>
                <w:sz w:val="28"/>
                <w:szCs w:val="28"/>
                <w:shd w:val="clear" w:color="auto" w:fill="FFFFFF"/>
              </w:rPr>
            </w:pPr>
            <w:r w:rsidRPr="00310681">
              <w:rPr>
                <w:rFonts w:ascii="Times New Roman" w:eastAsia="Times New Roman" w:hAnsi="Times New Roman" w:cs="Times New Roman"/>
                <w:b/>
                <w:sz w:val="28"/>
                <w:szCs w:val="28"/>
                <w:shd w:val="clear" w:color="auto" w:fill="FFFFFF"/>
              </w:rPr>
              <w:t>Информационно-правовое обеспечение справочно-правовой системы «Гарант» включает.</w:t>
            </w:r>
          </w:p>
          <w:p w14:paraId="2C099246" w14:textId="77777777" w:rsidR="00310681" w:rsidRPr="00310681" w:rsidRDefault="00310681" w:rsidP="00310681">
            <w:pPr>
              <w:jc w:val="both"/>
              <w:rPr>
                <w:rFonts w:ascii="Times New Roman" w:eastAsia="Times New Roman" w:hAnsi="Times New Roman" w:cs="Times New Roman"/>
                <w:bCs/>
                <w:sz w:val="28"/>
                <w:szCs w:val="28"/>
                <w:shd w:val="clear" w:color="auto" w:fill="FFFFFF"/>
              </w:rPr>
            </w:pPr>
            <w:r w:rsidRPr="00310681">
              <w:rPr>
                <w:rFonts w:ascii="Times New Roman" w:eastAsia="Times New Roman" w:hAnsi="Times New Roman" w:cs="Times New Roman"/>
                <w:bCs/>
                <w:sz w:val="28"/>
                <w:szCs w:val="28"/>
                <w:shd w:val="clear" w:color="auto" w:fill="FFFFFF"/>
              </w:rPr>
              <w:t>а) регулярное информирование о новостях законодательства и судебной практики</w:t>
            </w:r>
          </w:p>
          <w:p w14:paraId="063D5C41" w14:textId="77777777" w:rsidR="00310681" w:rsidRPr="00310681" w:rsidRDefault="00310681" w:rsidP="00310681">
            <w:pPr>
              <w:jc w:val="both"/>
              <w:rPr>
                <w:rFonts w:ascii="Times New Roman" w:eastAsia="Times New Roman" w:hAnsi="Times New Roman" w:cs="Times New Roman"/>
                <w:bCs/>
                <w:sz w:val="28"/>
                <w:szCs w:val="28"/>
                <w:shd w:val="clear" w:color="auto" w:fill="FFFFFF"/>
              </w:rPr>
            </w:pPr>
            <w:r w:rsidRPr="00310681">
              <w:rPr>
                <w:rFonts w:ascii="Times New Roman" w:eastAsia="Times New Roman" w:hAnsi="Times New Roman" w:cs="Times New Roman"/>
                <w:bCs/>
                <w:sz w:val="28"/>
                <w:szCs w:val="28"/>
                <w:shd w:val="clear" w:color="auto" w:fill="FFFFFF"/>
              </w:rPr>
              <w:t>б) горячую линию информационно-правовой поддержки</w:t>
            </w:r>
          </w:p>
          <w:p w14:paraId="7B08CE66" w14:textId="77777777" w:rsidR="00310681" w:rsidRPr="00310681" w:rsidRDefault="00310681" w:rsidP="00310681">
            <w:pPr>
              <w:jc w:val="both"/>
              <w:rPr>
                <w:rFonts w:ascii="Times New Roman" w:eastAsia="Times New Roman" w:hAnsi="Times New Roman" w:cs="Times New Roman"/>
                <w:bCs/>
                <w:sz w:val="28"/>
                <w:szCs w:val="28"/>
                <w:shd w:val="clear" w:color="auto" w:fill="FFFFFF"/>
              </w:rPr>
            </w:pPr>
            <w:r w:rsidRPr="00310681">
              <w:rPr>
                <w:rFonts w:ascii="Times New Roman" w:eastAsia="Times New Roman" w:hAnsi="Times New Roman" w:cs="Times New Roman"/>
                <w:bCs/>
                <w:sz w:val="28"/>
                <w:szCs w:val="28"/>
                <w:shd w:val="clear" w:color="auto" w:fill="FFFFFF"/>
              </w:rPr>
              <w:t>в) правовой консалтинг через интерфейс системы</w:t>
            </w:r>
          </w:p>
          <w:p w14:paraId="1BE32661" w14:textId="77777777" w:rsidR="00310681" w:rsidRPr="00310681" w:rsidRDefault="00310681" w:rsidP="00310681">
            <w:pPr>
              <w:jc w:val="both"/>
              <w:rPr>
                <w:rFonts w:ascii="Times New Roman" w:eastAsia="Times New Roman" w:hAnsi="Times New Roman" w:cs="Times New Roman"/>
                <w:bCs/>
                <w:sz w:val="28"/>
                <w:szCs w:val="28"/>
                <w:shd w:val="clear" w:color="auto" w:fill="FFFFFF"/>
              </w:rPr>
            </w:pPr>
            <w:r w:rsidRPr="00310681">
              <w:rPr>
                <w:rFonts w:ascii="Times New Roman" w:eastAsia="Times New Roman" w:hAnsi="Times New Roman" w:cs="Times New Roman"/>
                <w:bCs/>
                <w:sz w:val="28"/>
                <w:szCs w:val="28"/>
                <w:shd w:val="clear" w:color="auto" w:fill="FFFFFF"/>
              </w:rPr>
              <w:t>г) регулярное информирование о новостях законодательства и судебной практики, горячую линию</w:t>
            </w:r>
          </w:p>
          <w:p w14:paraId="74440C82" w14:textId="77777777" w:rsidR="00310681" w:rsidRPr="00310681" w:rsidRDefault="00310681" w:rsidP="00310681">
            <w:pPr>
              <w:jc w:val="both"/>
              <w:rPr>
                <w:rFonts w:ascii="Times New Roman" w:eastAsia="Times New Roman" w:hAnsi="Times New Roman" w:cs="Times New Roman"/>
                <w:bCs/>
                <w:sz w:val="28"/>
                <w:szCs w:val="28"/>
                <w:shd w:val="clear" w:color="auto" w:fill="FFFFFF"/>
              </w:rPr>
            </w:pPr>
            <w:r w:rsidRPr="00310681">
              <w:rPr>
                <w:rFonts w:ascii="Times New Roman" w:eastAsia="Times New Roman" w:hAnsi="Times New Roman" w:cs="Times New Roman"/>
                <w:bCs/>
                <w:sz w:val="28"/>
                <w:szCs w:val="28"/>
                <w:shd w:val="clear" w:color="auto" w:fill="FFFFFF"/>
              </w:rPr>
              <w:t>д) информационно-правовой поддержки и правовой консалтинг через интерфейс системы ответы</w:t>
            </w:r>
          </w:p>
          <w:p w14:paraId="71A0DD0C" w14:textId="77777777" w:rsidR="00310681" w:rsidRPr="00310681" w:rsidRDefault="00310681" w:rsidP="00310681">
            <w:pPr>
              <w:jc w:val="both"/>
              <w:rPr>
                <w:rFonts w:ascii="Times New Roman" w:eastAsia="Times New Roman" w:hAnsi="Times New Roman" w:cs="Times New Roman"/>
                <w:bCs/>
                <w:sz w:val="28"/>
                <w:szCs w:val="28"/>
                <w:shd w:val="clear" w:color="auto" w:fill="FFFFFF"/>
              </w:rPr>
            </w:pPr>
          </w:p>
        </w:tc>
      </w:tr>
      <w:tr w:rsidR="00310681" w:rsidRPr="00310681" w14:paraId="4EC58681" w14:textId="77777777" w:rsidTr="005E0CA3">
        <w:tc>
          <w:tcPr>
            <w:tcW w:w="9356" w:type="dxa"/>
          </w:tcPr>
          <w:p w14:paraId="7BE2ADDB" w14:textId="77777777" w:rsidR="00310681" w:rsidRPr="00310681" w:rsidRDefault="00310681" w:rsidP="00310681">
            <w:pPr>
              <w:tabs>
                <w:tab w:val="left" w:pos="596"/>
              </w:tabs>
              <w:jc w:val="both"/>
              <w:rPr>
                <w:rFonts w:ascii="Times New Roman" w:eastAsia="Calibri" w:hAnsi="Times New Roman" w:cs="Times New Roman"/>
                <w:b/>
                <w:sz w:val="28"/>
                <w:szCs w:val="28"/>
                <w:shd w:val="clear" w:color="auto" w:fill="FFFFFF"/>
              </w:rPr>
            </w:pPr>
            <w:r w:rsidRPr="00310681">
              <w:rPr>
                <w:rFonts w:ascii="Times New Roman" w:eastAsia="Calibri" w:hAnsi="Times New Roman" w:cs="Times New Roman"/>
                <w:b/>
                <w:sz w:val="28"/>
                <w:szCs w:val="28"/>
                <w:shd w:val="clear" w:color="auto" w:fill="FFFFFF"/>
              </w:rPr>
              <w:t xml:space="preserve">Вставьте пропущенное слово </w:t>
            </w:r>
          </w:p>
          <w:p w14:paraId="4234939C" w14:textId="77777777" w:rsidR="00310681" w:rsidRPr="00310681" w:rsidRDefault="00310681" w:rsidP="00310681">
            <w:pPr>
              <w:tabs>
                <w:tab w:val="left" w:pos="596"/>
              </w:tabs>
              <w:jc w:val="both"/>
              <w:rPr>
                <w:rFonts w:ascii="Times New Roman" w:eastAsia="Calibri" w:hAnsi="Times New Roman" w:cs="Times New Roman"/>
                <w:bCs/>
                <w:sz w:val="28"/>
                <w:szCs w:val="28"/>
                <w:shd w:val="clear" w:color="auto" w:fill="FFFFFF"/>
              </w:rPr>
            </w:pPr>
            <w:r w:rsidRPr="00310681">
              <w:rPr>
                <w:rFonts w:ascii="Times New Roman" w:eastAsia="Calibri" w:hAnsi="Times New Roman" w:cs="Times New Roman"/>
                <w:bCs/>
                <w:sz w:val="28"/>
                <w:szCs w:val="28"/>
                <w:shd w:val="clear" w:color="auto" w:fill="FFFFFF"/>
              </w:rPr>
              <w:t>В справочно-правовой системе «Консультант Плюс» для поиска конкретной статьи федерального закона эффективно использовать Правовой ________________.</w:t>
            </w:r>
          </w:p>
          <w:p w14:paraId="760F949F" w14:textId="77777777" w:rsidR="00310681" w:rsidRPr="00310681" w:rsidRDefault="00310681" w:rsidP="00310681">
            <w:pPr>
              <w:tabs>
                <w:tab w:val="left" w:pos="596"/>
              </w:tabs>
              <w:jc w:val="both"/>
              <w:rPr>
                <w:rFonts w:ascii="Times New Roman" w:eastAsia="Calibri" w:hAnsi="Times New Roman" w:cs="Times New Roman"/>
                <w:b/>
                <w:sz w:val="28"/>
                <w:szCs w:val="28"/>
                <w:shd w:val="clear" w:color="auto" w:fill="FFFFFF"/>
              </w:rPr>
            </w:pPr>
          </w:p>
        </w:tc>
      </w:tr>
      <w:tr w:rsidR="00310681" w:rsidRPr="00310681" w14:paraId="3AD43131" w14:textId="77777777" w:rsidTr="005E0CA3">
        <w:tc>
          <w:tcPr>
            <w:tcW w:w="9356" w:type="dxa"/>
          </w:tcPr>
          <w:p w14:paraId="0AC5EEB0" w14:textId="77777777" w:rsidR="00310681" w:rsidRPr="00310681" w:rsidRDefault="00310681" w:rsidP="00310681">
            <w:pPr>
              <w:tabs>
                <w:tab w:val="left" w:pos="596"/>
              </w:tabs>
              <w:jc w:val="both"/>
              <w:rPr>
                <w:rFonts w:ascii="Times New Roman" w:eastAsia="Calibri" w:hAnsi="Times New Roman" w:cs="Times New Roman"/>
                <w:b/>
                <w:sz w:val="28"/>
                <w:szCs w:val="28"/>
                <w:shd w:val="clear" w:color="auto" w:fill="FFFFFF"/>
              </w:rPr>
            </w:pPr>
            <w:r w:rsidRPr="00310681">
              <w:rPr>
                <w:rFonts w:ascii="Times New Roman" w:eastAsia="Calibri" w:hAnsi="Times New Roman" w:cs="Times New Roman"/>
                <w:b/>
                <w:sz w:val="28"/>
                <w:szCs w:val="28"/>
                <w:shd w:val="clear" w:color="auto" w:fill="FFFFFF"/>
              </w:rPr>
              <w:lastRenderedPageBreak/>
              <w:t>До каких годов прошлого века в юриспруденции понятие «правовая информация» вообще не использовалось, как и вообще термин информации до недавнего времени не использовался в сфере общественных отношений?</w:t>
            </w:r>
          </w:p>
          <w:p w14:paraId="66629806" w14:textId="77777777" w:rsidR="00310681" w:rsidRPr="00310681" w:rsidRDefault="00310681" w:rsidP="00310681">
            <w:pPr>
              <w:tabs>
                <w:tab w:val="left" w:pos="596"/>
              </w:tabs>
              <w:jc w:val="both"/>
              <w:rPr>
                <w:rFonts w:ascii="Times New Roman" w:eastAsia="Calibri" w:hAnsi="Times New Roman" w:cs="Times New Roman"/>
                <w:bCs/>
                <w:sz w:val="28"/>
                <w:szCs w:val="28"/>
                <w:shd w:val="clear" w:color="auto" w:fill="FFFFFF"/>
              </w:rPr>
            </w:pPr>
            <w:r w:rsidRPr="00310681">
              <w:rPr>
                <w:rFonts w:ascii="Times New Roman" w:eastAsia="Calibri" w:hAnsi="Times New Roman" w:cs="Times New Roman"/>
                <w:bCs/>
                <w:sz w:val="28"/>
                <w:szCs w:val="28"/>
                <w:shd w:val="clear" w:color="auto" w:fill="FFFFFF"/>
              </w:rPr>
              <w:t>а) до 60-х</w:t>
            </w:r>
          </w:p>
          <w:p w14:paraId="6F6EFFF5" w14:textId="77777777" w:rsidR="00310681" w:rsidRPr="00310681" w:rsidRDefault="00310681" w:rsidP="00310681">
            <w:pPr>
              <w:tabs>
                <w:tab w:val="left" w:pos="596"/>
              </w:tabs>
              <w:jc w:val="both"/>
              <w:rPr>
                <w:rFonts w:ascii="Times New Roman" w:eastAsia="Calibri" w:hAnsi="Times New Roman" w:cs="Times New Roman"/>
                <w:bCs/>
                <w:sz w:val="28"/>
                <w:szCs w:val="28"/>
                <w:shd w:val="clear" w:color="auto" w:fill="FFFFFF"/>
              </w:rPr>
            </w:pPr>
            <w:r w:rsidRPr="00310681">
              <w:rPr>
                <w:rFonts w:ascii="Times New Roman" w:eastAsia="Calibri" w:hAnsi="Times New Roman" w:cs="Times New Roman"/>
                <w:bCs/>
                <w:sz w:val="28"/>
                <w:szCs w:val="28"/>
                <w:shd w:val="clear" w:color="auto" w:fill="FFFFFF"/>
              </w:rPr>
              <w:t>б) до 70-х</w:t>
            </w:r>
          </w:p>
          <w:p w14:paraId="105E5BC8" w14:textId="77777777" w:rsidR="00310681" w:rsidRPr="00310681" w:rsidRDefault="00310681" w:rsidP="00310681">
            <w:pPr>
              <w:tabs>
                <w:tab w:val="left" w:pos="596"/>
              </w:tabs>
              <w:jc w:val="both"/>
              <w:rPr>
                <w:rFonts w:ascii="Times New Roman" w:eastAsia="Calibri" w:hAnsi="Times New Roman" w:cs="Times New Roman"/>
                <w:bCs/>
                <w:sz w:val="28"/>
                <w:szCs w:val="28"/>
                <w:shd w:val="clear" w:color="auto" w:fill="FFFFFF"/>
              </w:rPr>
            </w:pPr>
            <w:r w:rsidRPr="00310681">
              <w:rPr>
                <w:rFonts w:ascii="Times New Roman" w:eastAsia="Calibri" w:hAnsi="Times New Roman" w:cs="Times New Roman"/>
                <w:bCs/>
                <w:sz w:val="28"/>
                <w:szCs w:val="28"/>
                <w:shd w:val="clear" w:color="auto" w:fill="FFFFFF"/>
              </w:rPr>
              <w:t>в) до 90-х</w:t>
            </w:r>
          </w:p>
          <w:p w14:paraId="0EF3D237" w14:textId="77777777" w:rsidR="00310681" w:rsidRPr="00310681" w:rsidRDefault="00310681" w:rsidP="00310681">
            <w:pPr>
              <w:tabs>
                <w:tab w:val="left" w:pos="596"/>
              </w:tabs>
              <w:jc w:val="both"/>
              <w:rPr>
                <w:rFonts w:ascii="Times New Roman" w:eastAsia="Calibri" w:hAnsi="Times New Roman" w:cs="Times New Roman"/>
                <w:b/>
                <w:sz w:val="28"/>
                <w:szCs w:val="28"/>
                <w:shd w:val="clear" w:color="auto" w:fill="FFFFFF"/>
              </w:rPr>
            </w:pPr>
          </w:p>
        </w:tc>
      </w:tr>
      <w:tr w:rsidR="00310681" w:rsidRPr="00310681" w14:paraId="2091AAAB" w14:textId="77777777" w:rsidTr="005E0CA3">
        <w:tc>
          <w:tcPr>
            <w:tcW w:w="9356" w:type="dxa"/>
          </w:tcPr>
          <w:p w14:paraId="796FFAE4" w14:textId="77777777" w:rsidR="00310681" w:rsidRPr="00310681" w:rsidRDefault="00310681" w:rsidP="00310681">
            <w:pPr>
              <w:tabs>
                <w:tab w:val="left" w:pos="596"/>
              </w:tabs>
              <w:jc w:val="both"/>
              <w:rPr>
                <w:rFonts w:ascii="Times New Roman" w:eastAsia="Calibri" w:hAnsi="Times New Roman" w:cs="Times New Roman"/>
                <w:b/>
                <w:sz w:val="28"/>
                <w:szCs w:val="28"/>
                <w:shd w:val="clear" w:color="auto" w:fill="FFFFFF"/>
              </w:rPr>
            </w:pPr>
            <w:r w:rsidRPr="00310681">
              <w:rPr>
                <w:rFonts w:ascii="Times New Roman" w:eastAsia="Calibri" w:hAnsi="Times New Roman" w:cs="Times New Roman"/>
                <w:b/>
                <w:sz w:val="28"/>
                <w:szCs w:val="28"/>
                <w:shd w:val="clear" w:color="auto" w:fill="FFFFFF"/>
              </w:rPr>
              <w:t xml:space="preserve">Вставьте пропущенное слово </w:t>
            </w:r>
          </w:p>
          <w:p w14:paraId="57F8F1B7" w14:textId="77777777" w:rsidR="00310681" w:rsidRPr="00310681" w:rsidRDefault="00310681" w:rsidP="00310681">
            <w:pPr>
              <w:tabs>
                <w:tab w:val="left" w:pos="596"/>
              </w:tabs>
              <w:jc w:val="both"/>
              <w:rPr>
                <w:rFonts w:ascii="Times New Roman" w:eastAsia="Calibri" w:hAnsi="Times New Roman" w:cs="Times New Roman"/>
                <w:bCs/>
                <w:sz w:val="28"/>
                <w:szCs w:val="28"/>
                <w:shd w:val="clear" w:color="auto" w:fill="FFFFFF"/>
              </w:rPr>
            </w:pPr>
            <w:r w:rsidRPr="00310681">
              <w:rPr>
                <w:rFonts w:ascii="Times New Roman" w:eastAsia="Calibri" w:hAnsi="Times New Roman" w:cs="Times New Roman"/>
                <w:bCs/>
                <w:sz w:val="28"/>
                <w:szCs w:val="28"/>
                <w:shd w:val="clear" w:color="auto" w:fill="FFFFFF"/>
              </w:rPr>
              <w:t>Информационно-правовая система «Законодательство России» является элементом ________________ системы правовой информации.</w:t>
            </w:r>
          </w:p>
          <w:p w14:paraId="045DE11C" w14:textId="77777777" w:rsidR="00310681" w:rsidRPr="00310681" w:rsidRDefault="00310681" w:rsidP="00310681">
            <w:pPr>
              <w:tabs>
                <w:tab w:val="left" w:pos="596"/>
              </w:tabs>
              <w:jc w:val="both"/>
              <w:rPr>
                <w:rFonts w:ascii="Times New Roman" w:eastAsia="Calibri" w:hAnsi="Times New Roman" w:cs="Times New Roman"/>
                <w:b/>
                <w:sz w:val="28"/>
                <w:szCs w:val="28"/>
                <w:shd w:val="clear" w:color="auto" w:fill="FFFFFF"/>
              </w:rPr>
            </w:pPr>
          </w:p>
        </w:tc>
      </w:tr>
      <w:tr w:rsidR="00310681" w:rsidRPr="00310681" w14:paraId="4CA4E6B4" w14:textId="77777777" w:rsidTr="005E0CA3">
        <w:tc>
          <w:tcPr>
            <w:tcW w:w="9356" w:type="dxa"/>
          </w:tcPr>
          <w:p w14:paraId="0F4D1E24" w14:textId="77777777" w:rsidR="00310681" w:rsidRPr="00310681" w:rsidRDefault="00310681" w:rsidP="00310681">
            <w:pPr>
              <w:tabs>
                <w:tab w:val="left" w:pos="596"/>
              </w:tabs>
              <w:jc w:val="both"/>
              <w:rPr>
                <w:rFonts w:ascii="Times New Roman" w:eastAsia="Calibri" w:hAnsi="Times New Roman" w:cs="Times New Roman"/>
                <w:b/>
                <w:sz w:val="28"/>
                <w:szCs w:val="28"/>
                <w:shd w:val="clear" w:color="auto" w:fill="FFFFFF"/>
              </w:rPr>
            </w:pPr>
            <w:r w:rsidRPr="00310681">
              <w:rPr>
                <w:rFonts w:ascii="Times New Roman" w:eastAsia="Calibri" w:hAnsi="Times New Roman" w:cs="Times New Roman"/>
                <w:b/>
                <w:sz w:val="28"/>
                <w:szCs w:val="28"/>
                <w:shd w:val="clear" w:color="auto" w:fill="FFFFFF"/>
              </w:rPr>
              <w:t xml:space="preserve">Вставьте пропущенное слово </w:t>
            </w:r>
          </w:p>
          <w:p w14:paraId="1C8A1183" w14:textId="77777777" w:rsidR="00310681" w:rsidRPr="00310681" w:rsidRDefault="00310681" w:rsidP="00310681">
            <w:pPr>
              <w:tabs>
                <w:tab w:val="left" w:pos="596"/>
              </w:tabs>
              <w:jc w:val="both"/>
              <w:rPr>
                <w:rFonts w:ascii="Times New Roman" w:eastAsia="Calibri" w:hAnsi="Times New Roman" w:cs="Times New Roman"/>
                <w:bCs/>
                <w:sz w:val="28"/>
                <w:szCs w:val="28"/>
                <w:shd w:val="clear" w:color="auto" w:fill="FFFFFF"/>
              </w:rPr>
            </w:pPr>
            <w:r w:rsidRPr="00310681">
              <w:rPr>
                <w:rFonts w:ascii="Times New Roman" w:eastAsia="Calibri" w:hAnsi="Times New Roman" w:cs="Times New Roman"/>
                <w:bCs/>
                <w:sz w:val="28"/>
                <w:szCs w:val="28"/>
                <w:shd w:val="clear" w:color="auto" w:fill="FFFFFF"/>
              </w:rPr>
              <w:t>______________— это наука, изучающая информацию, информационные процессы, технологии и системы в сфере права, а также правовые аспекты их актуализации.</w:t>
            </w:r>
          </w:p>
          <w:p w14:paraId="77CE9E89" w14:textId="77777777" w:rsidR="00310681" w:rsidRPr="00310681" w:rsidRDefault="00310681" w:rsidP="00310681">
            <w:pPr>
              <w:tabs>
                <w:tab w:val="left" w:pos="596"/>
              </w:tabs>
              <w:jc w:val="both"/>
              <w:rPr>
                <w:rFonts w:ascii="Times New Roman" w:eastAsia="Calibri" w:hAnsi="Times New Roman" w:cs="Times New Roman"/>
                <w:b/>
                <w:sz w:val="28"/>
                <w:szCs w:val="28"/>
                <w:shd w:val="clear" w:color="auto" w:fill="FFFFFF"/>
              </w:rPr>
            </w:pPr>
          </w:p>
        </w:tc>
      </w:tr>
    </w:tbl>
    <w:p w14:paraId="6D3367D2" w14:textId="77777777" w:rsidR="00310681" w:rsidRPr="00310681" w:rsidRDefault="00310681" w:rsidP="00310681">
      <w:pPr>
        <w:widowControl w:val="0"/>
        <w:autoSpaceDE w:val="0"/>
        <w:autoSpaceDN w:val="0"/>
        <w:spacing w:after="0" w:line="276" w:lineRule="auto"/>
        <w:jc w:val="center"/>
        <w:rPr>
          <w:rFonts w:ascii="Times New Roman" w:eastAsia="Times New Roman" w:hAnsi="Times New Roman" w:cs="Times New Roman"/>
          <w:bCs/>
          <w:sz w:val="28"/>
          <w:szCs w:val="28"/>
        </w:rPr>
      </w:pPr>
    </w:p>
    <w:p w14:paraId="6822DAB9" w14:textId="77777777" w:rsidR="00310681" w:rsidRPr="00310681" w:rsidRDefault="00310681" w:rsidP="00310681">
      <w:pPr>
        <w:spacing w:after="0" w:line="276" w:lineRule="auto"/>
        <w:ind w:firstLine="851"/>
        <w:jc w:val="center"/>
        <w:rPr>
          <w:rFonts w:ascii="Times New Roman" w:eastAsia="Calibri" w:hAnsi="Times New Roman" w:cs="Times New Roman"/>
          <w:b/>
          <w:bCs/>
          <w:sz w:val="28"/>
          <w:szCs w:val="28"/>
          <w:lang w:eastAsia="ru-RU"/>
        </w:rPr>
      </w:pPr>
    </w:p>
    <w:p w14:paraId="1C2DD9BB" w14:textId="77777777" w:rsidR="00310681" w:rsidRPr="00310681" w:rsidRDefault="00310681" w:rsidP="00310681">
      <w:pPr>
        <w:spacing w:after="0" w:line="276" w:lineRule="auto"/>
        <w:ind w:firstLine="851"/>
        <w:jc w:val="center"/>
        <w:rPr>
          <w:rFonts w:ascii="Times New Roman" w:eastAsia="Calibri" w:hAnsi="Times New Roman" w:cs="Times New Roman"/>
          <w:b/>
          <w:bCs/>
          <w:sz w:val="28"/>
          <w:szCs w:val="28"/>
          <w:lang w:eastAsia="ru-RU"/>
        </w:rPr>
      </w:pPr>
      <w:r w:rsidRPr="00310681">
        <w:rPr>
          <w:rFonts w:ascii="Times New Roman" w:eastAsia="Calibri" w:hAnsi="Times New Roman" w:cs="Times New Roman"/>
          <w:b/>
          <w:bCs/>
          <w:sz w:val="28"/>
          <w:szCs w:val="28"/>
          <w:lang w:eastAsia="ru-RU"/>
        </w:rPr>
        <w:t>Критерии оценки выполнения тестовых заданий</w:t>
      </w:r>
    </w:p>
    <w:p w14:paraId="26068B57" w14:textId="77777777" w:rsidR="00310681" w:rsidRPr="00310681" w:rsidRDefault="00310681" w:rsidP="00310681">
      <w:pPr>
        <w:spacing w:after="0" w:line="276" w:lineRule="auto"/>
        <w:ind w:firstLine="851"/>
        <w:jc w:val="center"/>
        <w:rPr>
          <w:rFonts w:ascii="Times New Roman" w:eastAsia="Calibri" w:hAnsi="Times New Roman" w:cs="Times New Roman"/>
          <w:sz w:val="28"/>
          <w:szCs w:val="28"/>
        </w:rPr>
      </w:pPr>
    </w:p>
    <w:p w14:paraId="641C491E" w14:textId="77777777" w:rsidR="00310681" w:rsidRPr="00310681" w:rsidRDefault="00310681" w:rsidP="00310681">
      <w:pPr>
        <w:spacing w:after="0" w:line="276" w:lineRule="auto"/>
        <w:ind w:firstLine="851"/>
        <w:jc w:val="both"/>
        <w:rPr>
          <w:rFonts w:ascii="Times New Roman" w:eastAsia="Calibri" w:hAnsi="Times New Roman" w:cs="Times New Roman"/>
          <w:sz w:val="28"/>
          <w:szCs w:val="28"/>
          <w:lang w:eastAsia="ru-RU"/>
        </w:rPr>
      </w:pPr>
      <w:r w:rsidRPr="00310681">
        <w:rPr>
          <w:rFonts w:ascii="Times New Roman" w:eastAsia="Calibri" w:hAnsi="Times New Roman" w:cs="Times New Roman"/>
          <w:sz w:val="28"/>
          <w:szCs w:val="28"/>
          <w:lang w:eastAsia="ru-RU"/>
        </w:rPr>
        <w:t>85-100% правильных ответов – 5 баллов;</w:t>
      </w:r>
    </w:p>
    <w:p w14:paraId="2C2DECCD" w14:textId="77777777" w:rsidR="00310681" w:rsidRPr="00310681" w:rsidRDefault="00310681" w:rsidP="00310681">
      <w:pPr>
        <w:spacing w:after="0" w:line="276" w:lineRule="auto"/>
        <w:ind w:firstLine="851"/>
        <w:jc w:val="both"/>
        <w:rPr>
          <w:rFonts w:ascii="Times New Roman" w:eastAsia="Calibri" w:hAnsi="Times New Roman" w:cs="Times New Roman"/>
          <w:sz w:val="28"/>
          <w:szCs w:val="28"/>
          <w:lang w:eastAsia="ru-RU"/>
        </w:rPr>
      </w:pPr>
      <w:r w:rsidRPr="00310681">
        <w:rPr>
          <w:rFonts w:ascii="Times New Roman" w:eastAsia="Calibri" w:hAnsi="Times New Roman" w:cs="Times New Roman"/>
          <w:sz w:val="28"/>
          <w:szCs w:val="28"/>
          <w:lang w:eastAsia="ru-RU"/>
        </w:rPr>
        <w:t>75-84% правильных ответов – 4 балла;</w:t>
      </w:r>
    </w:p>
    <w:p w14:paraId="78E23356" w14:textId="77777777" w:rsidR="00310681" w:rsidRPr="00310681" w:rsidRDefault="00310681" w:rsidP="00310681">
      <w:pPr>
        <w:spacing w:after="0" w:line="276" w:lineRule="auto"/>
        <w:ind w:firstLine="851"/>
        <w:jc w:val="both"/>
        <w:rPr>
          <w:rFonts w:ascii="Times New Roman" w:eastAsia="Calibri" w:hAnsi="Times New Roman" w:cs="Times New Roman"/>
          <w:sz w:val="28"/>
          <w:szCs w:val="28"/>
          <w:lang w:eastAsia="ru-RU"/>
        </w:rPr>
      </w:pPr>
      <w:r w:rsidRPr="00310681">
        <w:rPr>
          <w:rFonts w:ascii="Times New Roman" w:eastAsia="Calibri" w:hAnsi="Times New Roman" w:cs="Times New Roman"/>
          <w:sz w:val="28"/>
          <w:szCs w:val="28"/>
          <w:lang w:eastAsia="ru-RU"/>
        </w:rPr>
        <w:t>55-74% правильных ответов – 3 балла;</w:t>
      </w:r>
    </w:p>
    <w:p w14:paraId="18D8534B" w14:textId="77777777" w:rsidR="00310681" w:rsidRPr="00310681" w:rsidRDefault="00310681" w:rsidP="00310681">
      <w:pPr>
        <w:spacing w:after="0" w:line="276" w:lineRule="auto"/>
        <w:ind w:firstLine="851"/>
        <w:jc w:val="both"/>
        <w:rPr>
          <w:rFonts w:ascii="Times New Roman" w:eastAsia="Calibri" w:hAnsi="Times New Roman" w:cs="Times New Roman"/>
          <w:sz w:val="28"/>
          <w:szCs w:val="28"/>
          <w:lang w:eastAsia="ru-RU"/>
        </w:rPr>
      </w:pPr>
      <w:r w:rsidRPr="00310681">
        <w:rPr>
          <w:rFonts w:ascii="Times New Roman" w:eastAsia="Calibri" w:hAnsi="Times New Roman" w:cs="Times New Roman"/>
          <w:sz w:val="28"/>
          <w:szCs w:val="28"/>
          <w:lang w:eastAsia="ru-RU"/>
        </w:rPr>
        <w:t>Менее 55% правильных ответов – 2 балла.</w:t>
      </w:r>
    </w:p>
    <w:p w14:paraId="5214F76B" w14:textId="77777777" w:rsidR="00461D7D" w:rsidRDefault="00461D7D" w:rsidP="00461D7D">
      <w:pPr>
        <w:spacing w:after="0" w:line="276" w:lineRule="auto"/>
        <w:ind w:firstLine="709"/>
        <w:jc w:val="both"/>
        <w:rPr>
          <w:rFonts w:ascii="Times New Roman" w:hAnsi="Times New Roman" w:cs="Times New Roman"/>
          <w:sz w:val="28"/>
          <w:szCs w:val="28"/>
        </w:rPr>
      </w:pPr>
    </w:p>
    <w:p w14:paraId="3C559A46" w14:textId="3C260DD6" w:rsidR="00F4130D" w:rsidRPr="008975B0" w:rsidRDefault="00F4130D" w:rsidP="00F92CFA">
      <w:pPr>
        <w:spacing w:after="0" w:line="276" w:lineRule="auto"/>
        <w:jc w:val="both"/>
        <w:rPr>
          <w:rFonts w:ascii="Times New Roman" w:eastAsia="Calibri" w:hAnsi="Times New Roman" w:cs="Times New Roman"/>
          <w:b/>
          <w:sz w:val="28"/>
          <w:szCs w:val="28"/>
        </w:rPr>
      </w:pPr>
    </w:p>
    <w:bookmarkEnd w:id="1"/>
    <w:sectPr w:rsidR="00F4130D" w:rsidRPr="008975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num w:numId="1" w16cid:durableId="27144506">
    <w:abstractNumId w:val="0"/>
  </w:num>
  <w:num w:numId="2" w16cid:durableId="2132938778">
    <w:abstractNumId w:val="2"/>
  </w:num>
  <w:num w:numId="3" w16cid:durableId="195578748">
    <w:abstractNumId w:val="4"/>
  </w:num>
  <w:num w:numId="4" w16cid:durableId="1377580441">
    <w:abstractNumId w:val="5"/>
  </w:num>
  <w:num w:numId="5" w16cid:durableId="185293292">
    <w:abstractNumId w:val="3"/>
  </w:num>
  <w:num w:numId="6" w16cid:durableId="260383855">
    <w:abstractNumId w:val="1"/>
  </w:num>
  <w:num w:numId="7" w16cid:durableId="16633867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627C5"/>
    <w:rsid w:val="000C1753"/>
    <w:rsid w:val="000E109A"/>
    <w:rsid w:val="0014643F"/>
    <w:rsid w:val="00147D0A"/>
    <w:rsid w:val="001D4059"/>
    <w:rsid w:val="001E4B68"/>
    <w:rsid w:val="00260D42"/>
    <w:rsid w:val="00287146"/>
    <w:rsid w:val="00290D95"/>
    <w:rsid w:val="002F2DB7"/>
    <w:rsid w:val="00303EC5"/>
    <w:rsid w:val="00310681"/>
    <w:rsid w:val="00322743"/>
    <w:rsid w:val="00384AD6"/>
    <w:rsid w:val="004124B2"/>
    <w:rsid w:val="00432BF3"/>
    <w:rsid w:val="00435A3E"/>
    <w:rsid w:val="00457F6C"/>
    <w:rsid w:val="00461D7D"/>
    <w:rsid w:val="004775E5"/>
    <w:rsid w:val="004A3456"/>
    <w:rsid w:val="00506948"/>
    <w:rsid w:val="005709C8"/>
    <w:rsid w:val="005A63C6"/>
    <w:rsid w:val="00644DFC"/>
    <w:rsid w:val="00663A8D"/>
    <w:rsid w:val="0066516C"/>
    <w:rsid w:val="00690423"/>
    <w:rsid w:val="00697A04"/>
    <w:rsid w:val="006A2F8D"/>
    <w:rsid w:val="006C2DA4"/>
    <w:rsid w:val="00722F3E"/>
    <w:rsid w:val="00733906"/>
    <w:rsid w:val="0075200D"/>
    <w:rsid w:val="00763DF9"/>
    <w:rsid w:val="007A086E"/>
    <w:rsid w:val="007C06F0"/>
    <w:rsid w:val="007E56AB"/>
    <w:rsid w:val="0086194F"/>
    <w:rsid w:val="00861ADD"/>
    <w:rsid w:val="008907A3"/>
    <w:rsid w:val="008975B0"/>
    <w:rsid w:val="008D7479"/>
    <w:rsid w:val="008F7D7D"/>
    <w:rsid w:val="00924546"/>
    <w:rsid w:val="009C3379"/>
    <w:rsid w:val="00A0506D"/>
    <w:rsid w:val="00A453E5"/>
    <w:rsid w:val="00A701AE"/>
    <w:rsid w:val="00AB36FD"/>
    <w:rsid w:val="00AD5DA0"/>
    <w:rsid w:val="00B14CCA"/>
    <w:rsid w:val="00B256AC"/>
    <w:rsid w:val="00B438B6"/>
    <w:rsid w:val="00BD0AF1"/>
    <w:rsid w:val="00C32E83"/>
    <w:rsid w:val="00C45B63"/>
    <w:rsid w:val="00C56DA7"/>
    <w:rsid w:val="00CA6879"/>
    <w:rsid w:val="00CC5731"/>
    <w:rsid w:val="00CD7317"/>
    <w:rsid w:val="00CF3281"/>
    <w:rsid w:val="00DD7D81"/>
    <w:rsid w:val="00E07C7C"/>
    <w:rsid w:val="00E31DC5"/>
    <w:rsid w:val="00E44609"/>
    <w:rsid w:val="00E55B32"/>
    <w:rsid w:val="00E619D8"/>
    <w:rsid w:val="00E81A20"/>
    <w:rsid w:val="00EF775D"/>
    <w:rsid w:val="00F01628"/>
    <w:rsid w:val="00F1754B"/>
    <w:rsid w:val="00F2248C"/>
    <w:rsid w:val="00F4130D"/>
    <w:rsid w:val="00F4377C"/>
    <w:rsid w:val="00F92CFA"/>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next w:val="a3"/>
    <w:uiPriority w:val="39"/>
    <w:rsid w:val="00310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928</Words>
  <Characters>6530</Characters>
  <Application>Microsoft Office Word</Application>
  <DocSecurity>0</DocSecurity>
  <Lines>159</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5</cp:revision>
  <dcterms:created xsi:type="dcterms:W3CDTF">2025-10-22T07:41:00Z</dcterms:created>
  <dcterms:modified xsi:type="dcterms:W3CDTF">2025-11-20T07:41:00Z</dcterms:modified>
</cp:coreProperties>
</file>